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E6" w:rsidRPr="008D5A22" w:rsidRDefault="00A142E6" w:rsidP="00A142E6">
      <w:pPr>
        <w:spacing w:before="60" w:after="10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ПРОТОКОЛ № </w:t>
      </w:r>
      <w:r>
        <w:rPr>
          <w:b/>
          <w:color w:val="000000"/>
          <w:sz w:val="22"/>
          <w:szCs w:val="22"/>
        </w:rPr>
        <w:t>0</w:t>
      </w:r>
      <w:r w:rsidR="00966F9E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-201</w:t>
      </w:r>
      <w:r w:rsidR="00F01628">
        <w:rPr>
          <w:b/>
          <w:color w:val="000000"/>
          <w:sz w:val="22"/>
          <w:szCs w:val="22"/>
        </w:rPr>
        <w:t>9</w:t>
      </w:r>
    </w:p>
    <w:p w:rsidR="00276A11" w:rsidRPr="00276A11" w:rsidRDefault="00276A11" w:rsidP="00276A11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A22">
        <w:rPr>
          <w:rFonts w:ascii="Times New Roman" w:hAnsi="Times New Roman" w:cs="Times New Roman"/>
          <w:b/>
          <w:sz w:val="22"/>
          <w:szCs w:val="22"/>
        </w:rPr>
        <w:t xml:space="preserve">рассмотрения </w:t>
      </w:r>
      <w:r w:rsidRPr="00276A11">
        <w:rPr>
          <w:rFonts w:ascii="Times New Roman" w:hAnsi="Times New Roman" w:cs="Times New Roman"/>
          <w:b/>
          <w:sz w:val="22"/>
          <w:szCs w:val="22"/>
        </w:rPr>
        <w:t xml:space="preserve">заявок на участие в аукционе на право заключения договора купли-продажи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</w:t>
      </w:r>
      <w:r w:rsidRPr="00276A11">
        <w:rPr>
          <w:b/>
          <w:sz w:val="22"/>
          <w:szCs w:val="22"/>
        </w:rPr>
        <w:t xml:space="preserve">администрации муниципального образования «Ладушкинский городской округ» от </w:t>
      </w:r>
      <w:r w:rsidR="00966F9E">
        <w:rPr>
          <w:b/>
          <w:sz w:val="22"/>
          <w:szCs w:val="22"/>
        </w:rPr>
        <w:t>31</w:t>
      </w:r>
      <w:r w:rsidRPr="00276A11">
        <w:rPr>
          <w:b/>
          <w:sz w:val="22"/>
          <w:szCs w:val="22"/>
        </w:rPr>
        <w:t>.</w:t>
      </w:r>
      <w:r w:rsidR="00966F9E">
        <w:rPr>
          <w:b/>
          <w:sz w:val="22"/>
          <w:szCs w:val="22"/>
        </w:rPr>
        <w:t>05</w:t>
      </w:r>
      <w:r w:rsidRPr="00276A11">
        <w:rPr>
          <w:b/>
          <w:sz w:val="22"/>
          <w:szCs w:val="22"/>
        </w:rPr>
        <w:t>.201</w:t>
      </w:r>
      <w:r w:rsidR="00966F9E">
        <w:rPr>
          <w:b/>
          <w:sz w:val="22"/>
          <w:szCs w:val="22"/>
        </w:rPr>
        <w:t>9</w:t>
      </w:r>
      <w:r w:rsidRPr="00276A11">
        <w:rPr>
          <w:b/>
          <w:sz w:val="22"/>
          <w:szCs w:val="22"/>
        </w:rPr>
        <w:t xml:space="preserve">г. № </w:t>
      </w:r>
      <w:r w:rsidR="00966F9E">
        <w:rPr>
          <w:b/>
          <w:sz w:val="22"/>
          <w:szCs w:val="22"/>
        </w:rPr>
        <w:t>157</w:t>
      </w:r>
      <w:r w:rsidRPr="00276A11">
        <w:rPr>
          <w:b/>
          <w:sz w:val="22"/>
          <w:szCs w:val="22"/>
        </w:rPr>
        <w:t xml:space="preserve"> «О принятии решения об организации и проведении открытого аукциона по продаже земельн</w:t>
      </w:r>
      <w:r w:rsidR="00966F9E">
        <w:rPr>
          <w:b/>
          <w:sz w:val="22"/>
          <w:szCs w:val="22"/>
        </w:rPr>
        <w:t>ых</w:t>
      </w:r>
      <w:r w:rsidRPr="00276A11">
        <w:rPr>
          <w:b/>
          <w:sz w:val="22"/>
          <w:szCs w:val="22"/>
        </w:rPr>
        <w:t xml:space="preserve"> участк</w:t>
      </w:r>
      <w:r w:rsidR="00966F9E">
        <w:rPr>
          <w:b/>
          <w:sz w:val="22"/>
          <w:szCs w:val="22"/>
        </w:rPr>
        <w:t>ов</w:t>
      </w:r>
      <w:r w:rsidRPr="00276A11">
        <w:rPr>
          <w:b/>
          <w:sz w:val="22"/>
          <w:szCs w:val="22"/>
        </w:rPr>
        <w:t xml:space="preserve"> находящ</w:t>
      </w:r>
      <w:r w:rsidR="00966F9E">
        <w:rPr>
          <w:b/>
          <w:sz w:val="22"/>
          <w:szCs w:val="22"/>
        </w:rPr>
        <w:t>их</w:t>
      </w:r>
      <w:r w:rsidRPr="00276A11">
        <w:rPr>
          <w:b/>
          <w:sz w:val="22"/>
          <w:szCs w:val="22"/>
        </w:rPr>
        <w:t>ся в неразграниченной государственной собственности»</w:t>
      </w:r>
      <w:r w:rsidRPr="00276A11">
        <w:rPr>
          <w:rFonts w:ascii="Times New Roman" w:hAnsi="Times New Roman" w:cs="Times New Roman"/>
          <w:b/>
          <w:sz w:val="22"/>
          <w:szCs w:val="22"/>
        </w:rPr>
        <w:t>»</w:t>
      </w:r>
    </w:p>
    <w:p w:rsidR="00A142E6" w:rsidRPr="008D5A22" w:rsidRDefault="00A142E6" w:rsidP="00A142E6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142E6" w:rsidRPr="008D5A22" w:rsidRDefault="00A142E6" w:rsidP="00A142E6">
      <w:pPr>
        <w:spacing w:before="60" w:after="3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A22">
        <w:rPr>
          <w:rFonts w:ascii="Times New Roman" w:hAnsi="Times New Roman" w:cs="Times New Roman"/>
          <w:b/>
          <w:sz w:val="22"/>
          <w:szCs w:val="22"/>
        </w:rPr>
        <w:t xml:space="preserve">Извещение о проведении торгов </w:t>
      </w:r>
      <w:r w:rsidRPr="00DA5AF5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8B360B">
        <w:rPr>
          <w:rFonts w:ascii="Times New Roman" w:hAnsi="Times New Roman" w:cs="Times New Roman"/>
          <w:b/>
          <w:color w:val="auto"/>
          <w:sz w:val="22"/>
          <w:szCs w:val="18"/>
        </w:rPr>
        <w:t>0606</w:t>
      </w:r>
      <w:r w:rsidR="00F01628" w:rsidRPr="00F01628">
        <w:rPr>
          <w:rFonts w:ascii="Times New Roman" w:hAnsi="Times New Roman" w:cs="Times New Roman"/>
          <w:b/>
          <w:color w:val="auto"/>
          <w:sz w:val="22"/>
          <w:szCs w:val="18"/>
        </w:rPr>
        <w:t>19/11160599/0</w:t>
      </w:r>
      <w:r w:rsidR="008B360B">
        <w:rPr>
          <w:rFonts w:ascii="Times New Roman" w:hAnsi="Times New Roman" w:cs="Times New Roman"/>
          <w:b/>
          <w:color w:val="auto"/>
          <w:sz w:val="22"/>
          <w:szCs w:val="18"/>
        </w:rPr>
        <w:t>1</w:t>
      </w:r>
    </w:p>
    <w:p w:rsidR="00A142E6" w:rsidRPr="008D5A22" w:rsidRDefault="00A142E6" w:rsidP="00A142E6">
      <w:pPr>
        <w:spacing w:before="60" w:after="30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>г. Ладушкин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76A1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08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          1</w:t>
      </w:r>
      <w:r w:rsidR="008B360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часов 00 минут</w:t>
      </w:r>
    </w:p>
    <w:p w:rsidR="00A142E6" w:rsidRPr="008D5A22" w:rsidRDefault="00A142E6" w:rsidP="00A142E6">
      <w:pPr>
        <w:spacing w:before="60" w:after="1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7272AD" w:rsidRDefault="00A142E6" w:rsidP="00A142E6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1. Комиссия администрации муниципального образования «Ладушкинский городской округ» по проведению аукционов по продаже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имущества и находящихся в муниципальной или государственной неразграниченной собственности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земельных участков и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ли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прав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а на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договоров аренды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таких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земельных участков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«Ладушкинский городской округ» 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провела процедуру рассмотрения заявок на участие в аукционе на право заключения договора </w:t>
      </w:r>
      <w:r w:rsidR="00276A11" w:rsidRPr="007272AD">
        <w:rPr>
          <w:rFonts w:ascii="Times New Roman" w:hAnsi="Times New Roman" w:cs="Times New Roman"/>
          <w:color w:val="auto"/>
          <w:sz w:val="22"/>
          <w:szCs w:val="22"/>
        </w:rPr>
        <w:t>купли-продажи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</w:t>
      </w:r>
      <w:r w:rsidR="00276A11" w:rsidRPr="007272AD">
        <w:rPr>
          <w:color w:val="auto"/>
          <w:sz w:val="22"/>
          <w:szCs w:val="22"/>
        </w:rPr>
        <w:t xml:space="preserve">администрации муниципального образования «Ладушкинский городской округ» от </w:t>
      </w:r>
      <w:r w:rsidR="00DF4AED" w:rsidRPr="00CA3DB7">
        <w:rPr>
          <w:color w:val="auto"/>
          <w:sz w:val="22"/>
          <w:szCs w:val="22"/>
        </w:rPr>
        <w:t>31.05.2019г. № 157 «О принятии решения об организации и проведении открытого аукциона по продаже земельных участков находящихся в неразграниченной государственной собственности»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в 1</w:t>
      </w:r>
      <w:r w:rsidR="00DF4AED" w:rsidRPr="007272A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:00 ч. 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01628" w:rsidRPr="007272A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7272AD" w:rsidRPr="007272A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>.201</w:t>
      </w:r>
      <w:r w:rsidR="00F01628" w:rsidRPr="007272A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 года по адресу: г. Ладушкин, ул. Первомайская, 2, отдел градостроения, имущественных и земельных отношений администрации МО «Ладушкинский городской округ».  </w:t>
      </w: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72AD">
        <w:rPr>
          <w:rFonts w:ascii="Times New Roman" w:hAnsi="Times New Roman" w:cs="Times New Roman"/>
          <w:color w:val="auto"/>
          <w:sz w:val="22"/>
          <w:szCs w:val="22"/>
        </w:rPr>
        <w:t xml:space="preserve">2. Рассмотрение заявок на участие в аукционе 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>проводилось комиссией, в следующем составе:</w:t>
      </w:r>
    </w:p>
    <w:p w:rsidR="00261B94" w:rsidRPr="008D5A22" w:rsidRDefault="00261B94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A142E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Ткаченко Антон Владимирович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Заместитель п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я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Гришин Сергей Александрович</w:t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Члены комиссии:</w:t>
      </w:r>
    </w:p>
    <w:p w:rsidR="00A142E6" w:rsidRPr="008D5A22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Каримкулов Абдусаттар Саидович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Солодкая Нина Ивановна</w:t>
      </w:r>
    </w:p>
    <w:p w:rsidR="003071E0" w:rsidRPr="008D5A22" w:rsidRDefault="003071E0" w:rsidP="003071E0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Всего на заседании присутствовало 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 xml:space="preserve">4 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четыре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член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комиссии</w:t>
      </w:r>
      <w:r w:rsidR="00037955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из </w:t>
      </w:r>
      <w:r w:rsidR="0026510F" w:rsidRPr="008D5A22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6510F" w:rsidRPr="008D5A22">
        <w:rPr>
          <w:rFonts w:ascii="Times New Roman" w:hAnsi="Times New Roman" w:cs="Times New Roman"/>
          <w:color w:val="000000"/>
          <w:sz w:val="22"/>
          <w:szCs w:val="22"/>
        </w:rPr>
        <w:t>шес</w:t>
      </w:r>
      <w:r w:rsidR="003071E0" w:rsidRPr="008D5A22">
        <w:rPr>
          <w:rFonts w:ascii="Times New Roman" w:hAnsi="Times New Roman" w:cs="Times New Roman"/>
          <w:color w:val="000000"/>
          <w:sz w:val="22"/>
          <w:szCs w:val="22"/>
        </w:rPr>
        <w:t>ти</w:t>
      </w:r>
      <w:r w:rsidR="0057761C" w:rsidRPr="008D5A2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8D5A22">
        <w:rPr>
          <w:rFonts w:ascii="Times New Roman" w:hAnsi="Times New Roman" w:cs="Times New Roman"/>
          <w:color w:val="000000"/>
          <w:sz w:val="22"/>
          <w:szCs w:val="22"/>
        </w:rPr>
        <w:t>. Кворум имеется, заседание правомочно.</w:t>
      </w:r>
    </w:p>
    <w:p w:rsidR="00A5585F" w:rsidRPr="008D5A22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Извещение о проведении настоящего аукциона было размещено на официальном сайте торгов torgi.gov.ru 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06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4A187F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F0162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142E6" w:rsidRPr="008D5A22">
        <w:rPr>
          <w:rFonts w:ascii="Times New Roman" w:hAnsi="Times New Roman" w:cs="Times New Roman"/>
          <w:color w:val="000000"/>
          <w:sz w:val="22"/>
          <w:szCs w:val="22"/>
        </w:rPr>
        <w:t xml:space="preserve"> года, номер извещения №</w:t>
      </w:r>
      <w:r w:rsidR="004A187F">
        <w:rPr>
          <w:rFonts w:ascii="Times New Roman" w:hAnsi="Times New Roman" w:cs="Times New Roman"/>
          <w:color w:val="auto"/>
          <w:sz w:val="22"/>
          <w:szCs w:val="22"/>
        </w:rPr>
        <w:t>0606</w:t>
      </w:r>
      <w:r w:rsidR="00F01628" w:rsidRPr="00F01628">
        <w:rPr>
          <w:rFonts w:ascii="Times New Roman" w:hAnsi="Times New Roman" w:cs="Times New Roman"/>
          <w:color w:val="auto"/>
          <w:sz w:val="22"/>
          <w:szCs w:val="22"/>
        </w:rPr>
        <w:t>19/11160599/0</w:t>
      </w:r>
      <w:r w:rsidR="004A18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142E6" w:rsidRPr="00F016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142E6" w:rsidRPr="008D5A22" w:rsidRDefault="006061C9" w:rsidP="00A142E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4. </w:t>
      </w:r>
      <w:r w:rsidR="00A142E6"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Предмет </w:t>
      </w:r>
      <w:bookmarkStart w:id="0" w:name="OLE_LINK4"/>
      <w:bookmarkStart w:id="1" w:name="OLE_LINK5"/>
      <w:r w:rsidR="00A142E6"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аукциона</w:t>
      </w:r>
      <w:bookmarkEnd w:id="0"/>
      <w:bookmarkEnd w:id="1"/>
      <w:r w:rsidR="00A142E6" w:rsidRPr="008D5A22">
        <w:rPr>
          <w:rFonts w:ascii="Times New Roman" w:hAnsi="Times New Roman" w:cs="Times New Roman"/>
          <w:sz w:val="22"/>
          <w:szCs w:val="22"/>
        </w:rPr>
        <w:t xml:space="preserve"> земельны</w:t>
      </w:r>
      <w:r w:rsidR="00A142E6">
        <w:rPr>
          <w:rFonts w:ascii="Times New Roman" w:hAnsi="Times New Roman" w:cs="Times New Roman"/>
          <w:sz w:val="22"/>
          <w:szCs w:val="22"/>
        </w:rPr>
        <w:t>й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 </w:t>
      </w:r>
      <w:r w:rsidR="00A142E6" w:rsidRPr="00E525E1">
        <w:rPr>
          <w:rFonts w:ascii="Times New Roman" w:hAnsi="Times New Roman" w:cs="Times New Roman"/>
          <w:sz w:val="22"/>
          <w:szCs w:val="22"/>
        </w:rPr>
        <w:t>участок с КН</w:t>
      </w:r>
      <w:r w:rsidR="00A142E6" w:rsidRPr="00E525E1">
        <w:rPr>
          <w:rFonts w:ascii="Times New Roman" w:hAnsi="Times New Roman"/>
          <w:sz w:val="22"/>
          <w:szCs w:val="22"/>
        </w:rPr>
        <w:t xml:space="preserve"> </w:t>
      </w:r>
      <w:r w:rsidR="00F01628" w:rsidRPr="00F01628">
        <w:rPr>
          <w:color w:val="auto"/>
          <w:sz w:val="22"/>
        </w:rPr>
        <w:t>39:20:010</w:t>
      </w:r>
      <w:r w:rsidR="004A187F">
        <w:rPr>
          <w:color w:val="auto"/>
          <w:sz w:val="22"/>
        </w:rPr>
        <w:t>205</w:t>
      </w:r>
      <w:r w:rsidR="00F01628" w:rsidRPr="00F01628">
        <w:rPr>
          <w:color w:val="auto"/>
          <w:sz w:val="22"/>
        </w:rPr>
        <w:t>:</w:t>
      </w:r>
      <w:r w:rsidR="004A187F">
        <w:rPr>
          <w:color w:val="auto"/>
          <w:sz w:val="22"/>
        </w:rPr>
        <w:t>329</w:t>
      </w:r>
      <w:r w:rsidR="00A142E6" w:rsidRPr="00F01628">
        <w:rPr>
          <w:rFonts w:ascii="Times New Roman" w:hAnsi="Times New Roman" w:cs="Times New Roman"/>
          <w:color w:val="auto"/>
          <w:sz w:val="20"/>
          <w:szCs w:val="22"/>
        </w:rPr>
        <w:t xml:space="preserve">, </w:t>
      </w:r>
      <w:r w:rsidR="00A142E6" w:rsidRPr="00E525E1">
        <w:rPr>
          <w:rFonts w:ascii="Times New Roman" w:hAnsi="Times New Roman" w:cs="Times New Roman"/>
          <w:sz w:val="22"/>
          <w:szCs w:val="22"/>
        </w:rPr>
        <w:t>местоположение: Калининградская область, МО «Ладушкинский городской округ», г. Ладушкин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, </w:t>
      </w:r>
      <w:r w:rsidR="00F01628" w:rsidRPr="00F01628">
        <w:rPr>
          <w:sz w:val="22"/>
          <w:szCs w:val="22"/>
        </w:rPr>
        <w:t xml:space="preserve">ул. </w:t>
      </w:r>
      <w:r w:rsidR="004A187F">
        <w:rPr>
          <w:sz w:val="22"/>
          <w:szCs w:val="22"/>
        </w:rPr>
        <w:t>Красноармейская</w:t>
      </w:r>
      <w:r w:rsidR="00F01628" w:rsidRPr="00F01628">
        <w:rPr>
          <w:sz w:val="22"/>
          <w:szCs w:val="22"/>
        </w:rPr>
        <w:t xml:space="preserve">, </w:t>
      </w:r>
      <w:r w:rsidR="004A187F">
        <w:rPr>
          <w:sz w:val="22"/>
          <w:szCs w:val="22"/>
        </w:rPr>
        <w:t xml:space="preserve">вблизи дома № </w:t>
      </w:r>
      <w:r w:rsidR="00F01628" w:rsidRPr="00F01628">
        <w:rPr>
          <w:sz w:val="22"/>
          <w:szCs w:val="22"/>
        </w:rPr>
        <w:t>8</w:t>
      </w:r>
      <w:r w:rsidR="00A142E6" w:rsidRPr="00F01628">
        <w:rPr>
          <w:rFonts w:ascii="Times New Roman" w:hAnsi="Times New Roman" w:cs="Times New Roman"/>
          <w:sz w:val="22"/>
          <w:szCs w:val="22"/>
        </w:rPr>
        <w:t xml:space="preserve">; площадь: </w:t>
      </w:r>
      <w:r w:rsidR="004A187F">
        <w:rPr>
          <w:rFonts w:ascii="Times New Roman" w:hAnsi="Times New Roman" w:cs="Times New Roman"/>
          <w:sz w:val="22"/>
          <w:szCs w:val="22"/>
        </w:rPr>
        <w:t>265</w:t>
      </w:r>
      <w:r w:rsidR="00A142E6" w:rsidRPr="00F01628">
        <w:rPr>
          <w:rFonts w:ascii="Times New Roman" w:hAnsi="Times New Roman" w:cs="Times New Roman"/>
          <w:sz w:val="22"/>
          <w:szCs w:val="22"/>
        </w:rPr>
        <w:t xml:space="preserve"> кв.м; Категория земель: земли населенных пу</w:t>
      </w:r>
      <w:r w:rsidR="00A142E6" w:rsidRPr="008D5A22">
        <w:rPr>
          <w:rFonts w:ascii="Times New Roman" w:hAnsi="Times New Roman" w:cs="Times New Roman"/>
          <w:sz w:val="22"/>
          <w:szCs w:val="22"/>
        </w:rPr>
        <w:t xml:space="preserve">нктов. </w:t>
      </w:r>
    </w:p>
    <w:p w:rsidR="00A142E6" w:rsidRPr="008D5A22" w:rsidRDefault="00A142E6" w:rsidP="00A142E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5. Комиссией рассмотрен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единственная 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заявк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на участие в аукционе, поданн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ая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к моменту окончания срока подачи заявок, то есть к 17.00 ч. </w:t>
      </w:r>
      <w:r w:rsidR="004A187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05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4A187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июля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201</w:t>
      </w:r>
      <w:r w:rsidR="00F0162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9</w:t>
      </w:r>
      <w:r w:rsidRPr="008D5A22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года:</w:t>
      </w:r>
    </w:p>
    <w:p w:rsidR="00A5585F" w:rsidRPr="00771F96" w:rsidRDefault="00A5585F" w:rsidP="00A142E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tbl>
      <w:tblPr>
        <w:tblW w:w="89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905"/>
        <w:gridCol w:w="4253"/>
        <w:gridCol w:w="1417"/>
        <w:gridCol w:w="1560"/>
      </w:tblGrid>
      <w:tr w:rsidR="00C05D7F" w:rsidRPr="00771F96" w:rsidTr="00EA23F0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Рег.№ заявки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Сведения о заявителях, датах подачи заявок, внесенных задатках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Причины отказа</w:t>
            </w:r>
            <w:r w:rsidRPr="00771F96">
              <w:rPr>
                <w:sz w:val="22"/>
                <w:szCs w:val="22"/>
              </w:rPr>
              <w:t xml:space="preserve"> </w:t>
            </w: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в допуске к участию в аукционе</w:t>
            </w:r>
          </w:p>
        </w:tc>
      </w:tr>
      <w:tr w:rsidR="00C05D7F" w:rsidRPr="00771F96" w:rsidTr="00EA23F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4C7570" w:rsidRDefault="004A187F" w:rsidP="006C3F83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Березина Нина Ивановна</w:t>
            </w:r>
          </w:p>
          <w:p w:rsidR="00C05D7F" w:rsidRPr="004C7570" w:rsidRDefault="00C05D7F" w:rsidP="006C3F83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Адрес: Калининградская область, </w:t>
            </w:r>
          </w:p>
          <w:p w:rsidR="00F01628" w:rsidRDefault="00C05D7F" w:rsidP="006C3F83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r w:rsidR="004A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Ладушкин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ул. </w:t>
            </w:r>
            <w:r w:rsidR="004A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Красноармейская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д. </w:t>
            </w:r>
            <w:r w:rsidR="004A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C05D7F" w:rsidRPr="004C7570" w:rsidRDefault="004C7570" w:rsidP="006C3F83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75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кв. </w:t>
            </w:r>
            <w:r w:rsidR="004A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C05D7F" w:rsidRPr="00354528" w:rsidRDefault="00C05D7F" w:rsidP="006C3F83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подачи заявки: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июня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r w:rsidR="00F01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  <w:p w:rsidR="002C6390" w:rsidRPr="00354528" w:rsidRDefault="00C05D7F" w:rsidP="002C6390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Задаток в размере </w:t>
            </w:r>
            <w:r w:rsidR="00F01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330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 </w:t>
            </w:r>
            <w:r w:rsidR="00E5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="00A142E6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коп </w:t>
            </w:r>
            <w:r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внесен </w:t>
            </w:r>
          </w:p>
          <w:p w:rsidR="00C05D7F" w:rsidRPr="00771F96" w:rsidRDefault="00F01628" w:rsidP="004E7D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F4A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июня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C05D7F" w:rsidRPr="00354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 (</w:t>
            </w:r>
            <w:r w:rsidR="00C05D7F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платежного поручения № </w:t>
            </w:r>
            <w:r w:rsidR="004E7D1B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411366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804F9E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4E7D1B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04F9E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4E7D1B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</w:t>
            </w:r>
            <w:r w:rsidR="00804F9E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</w:t>
            </w:r>
            <w:bookmarkStart w:id="2" w:name="_GoBack"/>
            <w:bookmarkEnd w:id="2"/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ода</w:t>
            </w:r>
            <w:r w:rsidR="00C05D7F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 оплате</w:t>
            </w:r>
            <w:r w:rsidR="00FF77CA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задатка</w:t>
            </w:r>
            <w:r w:rsidR="00C05D7F" w:rsidRPr="004E7D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представлена)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Допущен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05D7F" w:rsidRPr="00771F96" w:rsidRDefault="00C05D7F" w:rsidP="006C3F8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426B" w:rsidRPr="00771F96" w:rsidRDefault="00C1426B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6135D0" w:rsidRPr="00224649" w:rsidRDefault="006135D0" w:rsidP="006135D0">
      <w:pPr>
        <w:pStyle w:val="a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</w:rPr>
      </w:pPr>
      <w:r w:rsidRPr="00224649">
        <w:rPr>
          <w:b/>
          <w:bCs/>
          <w:color w:val="000000"/>
          <w:sz w:val="22"/>
        </w:rPr>
        <w:t>      </w:t>
      </w:r>
      <w:r w:rsidRPr="00224649">
        <w:rPr>
          <w:rStyle w:val="apple-converted-space"/>
          <w:b/>
          <w:bCs/>
          <w:color w:val="000000"/>
          <w:sz w:val="22"/>
        </w:rPr>
        <w:t> </w:t>
      </w:r>
      <w:r w:rsidRPr="00224649">
        <w:rPr>
          <w:color w:val="000000"/>
          <w:sz w:val="22"/>
        </w:rPr>
        <w:t>Документы, приложенные к заявк</w:t>
      </w:r>
      <w:r w:rsidR="00224649" w:rsidRPr="00224649">
        <w:rPr>
          <w:color w:val="000000"/>
          <w:sz w:val="22"/>
        </w:rPr>
        <w:t>е</w:t>
      </w:r>
      <w:r w:rsidRPr="00224649">
        <w:rPr>
          <w:color w:val="000000"/>
          <w:sz w:val="22"/>
        </w:rPr>
        <w:t>, согласно перечню, указанному в информационном сообщении, оформлены надлежащим образом, соответствуют действующему законодательству Российской Федерации, задаток претендента поступил на указанный в информационном сообщении счет.</w:t>
      </w:r>
    </w:p>
    <w:p w:rsidR="00224649" w:rsidRPr="00224649" w:rsidRDefault="006135D0" w:rsidP="0022464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224649">
        <w:rPr>
          <w:color w:val="000000"/>
          <w:sz w:val="22"/>
        </w:rPr>
        <w:t>  </w:t>
      </w:r>
      <w:r w:rsidR="00224649" w:rsidRPr="00224649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6. Решение комиссии:</w:t>
      </w:r>
    </w:p>
    <w:p w:rsidR="00215978" w:rsidRPr="00224649" w:rsidRDefault="00224649" w:rsidP="00224649">
      <w:pPr>
        <w:ind w:firstLine="426"/>
        <w:jc w:val="both"/>
        <w:rPr>
          <w:color w:val="000000"/>
          <w:sz w:val="22"/>
        </w:rPr>
      </w:pPr>
      <w:r w:rsidRPr="00224649">
        <w:rPr>
          <w:color w:val="000000"/>
          <w:sz w:val="22"/>
        </w:rPr>
        <w:t>В связи с участием в аукционе по продаже права собственности на земельный участок менее двух участников признать аукцион несостоявшимся, на основании пункта 14 статьи 39.12 Земельного кодекса Российской Федерации.</w:t>
      </w:r>
    </w:p>
    <w:p w:rsidR="00224649" w:rsidRPr="00771F96" w:rsidRDefault="00224649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Голосовали: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«За»: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="00DF4AE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«Против»: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Воздержались: 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Решение принято единогласно.</w:t>
      </w:r>
    </w:p>
    <w:p w:rsidR="00C857ED" w:rsidRPr="00771F96" w:rsidRDefault="00C857ED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754207" w:rsidRPr="00771F96" w:rsidRDefault="00754207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Ткаченко Антон Владимирович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8D5A22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Заместитель п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я</w:t>
      </w: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D5A22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Гришин Сергей Александрович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142E6" w:rsidRPr="00681FD3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Члены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A142E6" w:rsidRPr="00771F9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804F9E">
        <w:rPr>
          <w:rFonts w:ascii="Times New Roman" w:hAnsi="Times New Roman" w:cs="Times New Roman"/>
          <w:color w:val="000000"/>
          <w:sz w:val="22"/>
          <w:szCs w:val="22"/>
        </w:rPr>
        <w:t>Каримкулов Абдусаттар Саидович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Default="00A142E6" w:rsidP="00A142E6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142E6" w:rsidRPr="00771F9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Солодкая Нина Ивановна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A142E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Default="00A142E6" w:rsidP="00A142E6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142E6" w:rsidRPr="00771F96" w:rsidRDefault="00A142E6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F870CC" w:rsidRPr="00771F96" w:rsidRDefault="00F870CC" w:rsidP="00A142E6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sectPr w:rsidR="00F870CC" w:rsidRPr="00771F96" w:rsidSect="005E1078">
      <w:pgSz w:w="11906" w:h="16838"/>
      <w:pgMar w:top="993" w:right="849" w:bottom="850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93" w:rsidRDefault="00D25593">
      <w:r>
        <w:separator/>
      </w:r>
    </w:p>
  </w:endnote>
  <w:endnote w:type="continuationSeparator" w:id="0">
    <w:p w:rsidR="00D25593" w:rsidRDefault="00D2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93" w:rsidRDefault="00D25593">
      <w:r>
        <w:separator/>
      </w:r>
    </w:p>
  </w:footnote>
  <w:footnote w:type="continuationSeparator" w:id="0">
    <w:p w:rsidR="00D25593" w:rsidRDefault="00D2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F"/>
    <w:rsid w:val="00004653"/>
    <w:rsid w:val="00024D21"/>
    <w:rsid w:val="00033F5E"/>
    <w:rsid w:val="00037955"/>
    <w:rsid w:val="00066329"/>
    <w:rsid w:val="00082210"/>
    <w:rsid w:val="000C39AD"/>
    <w:rsid w:val="000F16FE"/>
    <w:rsid w:val="00171D53"/>
    <w:rsid w:val="001831D7"/>
    <w:rsid w:val="00215978"/>
    <w:rsid w:val="00224649"/>
    <w:rsid w:val="002255F9"/>
    <w:rsid w:val="002539A7"/>
    <w:rsid w:val="002569A5"/>
    <w:rsid w:val="00261B94"/>
    <w:rsid w:val="0026510F"/>
    <w:rsid w:val="00270E1E"/>
    <w:rsid w:val="00276A11"/>
    <w:rsid w:val="0028172A"/>
    <w:rsid w:val="0028798B"/>
    <w:rsid w:val="00290135"/>
    <w:rsid w:val="002C6390"/>
    <w:rsid w:val="003071E0"/>
    <w:rsid w:val="00354528"/>
    <w:rsid w:val="00385241"/>
    <w:rsid w:val="0038584A"/>
    <w:rsid w:val="00390BB3"/>
    <w:rsid w:val="003A1298"/>
    <w:rsid w:val="003C5933"/>
    <w:rsid w:val="00402B7B"/>
    <w:rsid w:val="004A187F"/>
    <w:rsid w:val="004C7570"/>
    <w:rsid w:val="004D64F8"/>
    <w:rsid w:val="004E7D1B"/>
    <w:rsid w:val="004F7103"/>
    <w:rsid w:val="0050292E"/>
    <w:rsid w:val="00523B87"/>
    <w:rsid w:val="00531891"/>
    <w:rsid w:val="00533099"/>
    <w:rsid w:val="005424E1"/>
    <w:rsid w:val="00563434"/>
    <w:rsid w:val="005709DF"/>
    <w:rsid w:val="0057761C"/>
    <w:rsid w:val="005837F7"/>
    <w:rsid w:val="005B2A78"/>
    <w:rsid w:val="005C3389"/>
    <w:rsid w:val="005E1078"/>
    <w:rsid w:val="006061C9"/>
    <w:rsid w:val="006135D0"/>
    <w:rsid w:val="00632D88"/>
    <w:rsid w:val="00633026"/>
    <w:rsid w:val="00647136"/>
    <w:rsid w:val="00692484"/>
    <w:rsid w:val="00692E6F"/>
    <w:rsid w:val="006A735A"/>
    <w:rsid w:val="006B39F7"/>
    <w:rsid w:val="006C5052"/>
    <w:rsid w:val="006E1965"/>
    <w:rsid w:val="00701612"/>
    <w:rsid w:val="00705C26"/>
    <w:rsid w:val="007272AD"/>
    <w:rsid w:val="00754207"/>
    <w:rsid w:val="00771F96"/>
    <w:rsid w:val="0077765E"/>
    <w:rsid w:val="007A46BD"/>
    <w:rsid w:val="00804F9E"/>
    <w:rsid w:val="00825239"/>
    <w:rsid w:val="008319C5"/>
    <w:rsid w:val="008739E1"/>
    <w:rsid w:val="008B360B"/>
    <w:rsid w:val="008D5A22"/>
    <w:rsid w:val="008E3452"/>
    <w:rsid w:val="008F48B8"/>
    <w:rsid w:val="008F5CD8"/>
    <w:rsid w:val="00907430"/>
    <w:rsid w:val="00911922"/>
    <w:rsid w:val="00964CF9"/>
    <w:rsid w:val="00966F9E"/>
    <w:rsid w:val="009861E7"/>
    <w:rsid w:val="00993F84"/>
    <w:rsid w:val="009D396F"/>
    <w:rsid w:val="009E1D98"/>
    <w:rsid w:val="00A142E6"/>
    <w:rsid w:val="00A31897"/>
    <w:rsid w:val="00A5585F"/>
    <w:rsid w:val="00AA4BEC"/>
    <w:rsid w:val="00AA5412"/>
    <w:rsid w:val="00AC5395"/>
    <w:rsid w:val="00AD2A29"/>
    <w:rsid w:val="00AE6A64"/>
    <w:rsid w:val="00B11277"/>
    <w:rsid w:val="00B27746"/>
    <w:rsid w:val="00B47D45"/>
    <w:rsid w:val="00B66A2E"/>
    <w:rsid w:val="00BD2091"/>
    <w:rsid w:val="00BF20C9"/>
    <w:rsid w:val="00C03BE0"/>
    <w:rsid w:val="00C05D7F"/>
    <w:rsid w:val="00C13200"/>
    <w:rsid w:val="00C1426B"/>
    <w:rsid w:val="00C30B17"/>
    <w:rsid w:val="00C4224D"/>
    <w:rsid w:val="00C42C44"/>
    <w:rsid w:val="00C8139D"/>
    <w:rsid w:val="00C857ED"/>
    <w:rsid w:val="00CA3DB7"/>
    <w:rsid w:val="00CD6797"/>
    <w:rsid w:val="00D14BDA"/>
    <w:rsid w:val="00D25593"/>
    <w:rsid w:val="00D51F7A"/>
    <w:rsid w:val="00D77E98"/>
    <w:rsid w:val="00D9716B"/>
    <w:rsid w:val="00DC0F9A"/>
    <w:rsid w:val="00DC7ABD"/>
    <w:rsid w:val="00DD1F94"/>
    <w:rsid w:val="00DE29C1"/>
    <w:rsid w:val="00DF0B5E"/>
    <w:rsid w:val="00DF4AED"/>
    <w:rsid w:val="00E019DA"/>
    <w:rsid w:val="00E0420C"/>
    <w:rsid w:val="00E111AA"/>
    <w:rsid w:val="00E525E1"/>
    <w:rsid w:val="00E6060F"/>
    <w:rsid w:val="00E806B3"/>
    <w:rsid w:val="00EA0431"/>
    <w:rsid w:val="00EA067C"/>
    <w:rsid w:val="00EA23F0"/>
    <w:rsid w:val="00EC5AE6"/>
    <w:rsid w:val="00EE5A3D"/>
    <w:rsid w:val="00F01628"/>
    <w:rsid w:val="00F870CC"/>
    <w:rsid w:val="00F8754B"/>
    <w:rsid w:val="00FC483E"/>
    <w:rsid w:val="00FE3547"/>
    <w:rsid w:val="00FE4320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1A68-32CE-4596-9451-AB4A4C4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blk">
    <w:name w:val="blk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</w:style>
  <w:style w:type="paragraph" w:styleId="aa">
    <w:name w:val="footer"/>
    <w:basedOn w:val="a"/>
    <w:link w:val="ab"/>
    <w:uiPriority w:val="99"/>
    <w:unhideWhenUsed/>
    <w:rsid w:val="0075420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54207"/>
    <w:rPr>
      <w:color w:val="00000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320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200"/>
    <w:rPr>
      <w:rFonts w:ascii="Segoe UI" w:hAnsi="Segoe UI"/>
      <w:color w:val="00000A"/>
      <w:sz w:val="18"/>
      <w:szCs w:val="16"/>
    </w:rPr>
  </w:style>
  <w:style w:type="paragraph" w:customStyle="1" w:styleId="Standard">
    <w:name w:val="Standard"/>
    <w:rsid w:val="00993F84"/>
    <w:pPr>
      <w:suppressAutoHyphens/>
      <w:autoSpaceDN w:val="0"/>
      <w:spacing w:after="160"/>
      <w:textAlignment w:val="baseline"/>
    </w:pPr>
    <w:rPr>
      <w:rFonts w:ascii="Calibri" w:hAnsi="Calibri" w:cs="Tahoma"/>
      <w:kern w:val="3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6135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613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</cp:lastModifiedBy>
  <cp:revision>8</cp:revision>
  <cp:lastPrinted>2017-08-28T09:51:00Z</cp:lastPrinted>
  <dcterms:created xsi:type="dcterms:W3CDTF">2019-07-08T14:45:00Z</dcterms:created>
  <dcterms:modified xsi:type="dcterms:W3CDTF">2019-07-09T07:35:00Z</dcterms:modified>
  <dc:language>ru-RU</dc:language>
</cp:coreProperties>
</file>