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30" w:rsidRDefault="00502630" w:rsidP="00502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630" w:rsidRDefault="00502630" w:rsidP="00502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ПЛАН</w:t>
      </w:r>
      <w:r w:rsidRPr="00BC3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B08">
        <w:rPr>
          <w:rFonts w:ascii="Times New Roman" w:hAnsi="Times New Roman"/>
          <w:sz w:val="28"/>
          <w:szCs w:val="28"/>
        </w:rPr>
        <w:t>ГРАФИК</w:t>
      </w:r>
    </w:p>
    <w:bookmarkEnd w:id="0"/>
    <w:p w:rsidR="00502630" w:rsidRDefault="00502630" w:rsidP="005026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BC3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BC3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</w:t>
      </w:r>
      <w:r w:rsidRPr="000924F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омиссии по формированию и подготовке муниципального резерва управленческих кадров муниципального образования «Ладушкинский городской округ»</w:t>
      </w:r>
    </w:p>
    <w:p w:rsidR="00502630" w:rsidRDefault="00502630" w:rsidP="005026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502630" w:rsidRDefault="00502630" w:rsidP="005026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543"/>
        <w:gridCol w:w="1669"/>
        <w:gridCol w:w="1699"/>
      </w:tblGrid>
      <w:tr w:rsidR="00502630" w:rsidRPr="0045215B" w:rsidTr="0072689A">
        <w:tc>
          <w:tcPr>
            <w:tcW w:w="675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4521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3543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69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 xml:space="preserve"> Сроки выполнения</w:t>
            </w:r>
          </w:p>
        </w:tc>
        <w:tc>
          <w:tcPr>
            <w:tcW w:w="1699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02630" w:rsidRPr="0045215B" w:rsidTr="0072689A">
        <w:tc>
          <w:tcPr>
            <w:tcW w:w="675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2018 </w:t>
            </w:r>
          </w:p>
        </w:tc>
        <w:tc>
          <w:tcPr>
            <w:tcW w:w="3543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Утвердить план   работы комиссии</w:t>
            </w:r>
          </w:p>
        </w:tc>
        <w:tc>
          <w:tcPr>
            <w:tcW w:w="1669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</w:t>
            </w:r>
          </w:p>
        </w:tc>
        <w:tc>
          <w:tcPr>
            <w:tcW w:w="1699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630" w:rsidRPr="0045215B" w:rsidTr="0072689A">
        <w:tc>
          <w:tcPr>
            <w:tcW w:w="675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02630" w:rsidRPr="0045215B" w:rsidRDefault="00502630" w:rsidP="00502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Pr="0045215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521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Разместить нормативно правовые акты деятельности комиссии на официальном сайте муниципального образования «Ладушкинский городской округ» и опубликовании в СМИ</w:t>
            </w:r>
          </w:p>
        </w:tc>
        <w:tc>
          <w:tcPr>
            <w:tcW w:w="1669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99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630" w:rsidRPr="0045215B" w:rsidTr="0072689A">
        <w:tc>
          <w:tcPr>
            <w:tcW w:w="675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02630" w:rsidRPr="0045215B" w:rsidRDefault="00502630" w:rsidP="00502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5215B">
              <w:rPr>
                <w:rFonts w:ascii="Times New Roman" w:hAnsi="Times New Roman"/>
                <w:sz w:val="28"/>
                <w:szCs w:val="28"/>
              </w:rPr>
              <w:t>ь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5215B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43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 xml:space="preserve">Провести совещания в муниципальных учреждениях о привлечении кандидатов у МРУК </w:t>
            </w:r>
          </w:p>
        </w:tc>
        <w:tc>
          <w:tcPr>
            <w:tcW w:w="1669" w:type="dxa"/>
            <w:shd w:val="clear" w:color="auto" w:fill="auto"/>
          </w:tcPr>
          <w:p w:rsidR="00502630" w:rsidRPr="0045215B" w:rsidRDefault="00502630" w:rsidP="00502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5215B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5215B">
              <w:rPr>
                <w:rFonts w:ascii="Times New Roman" w:hAnsi="Times New Roman"/>
                <w:sz w:val="28"/>
                <w:szCs w:val="28"/>
              </w:rPr>
              <w:t xml:space="preserve">ь </w:t>
            </w:r>
          </w:p>
        </w:tc>
        <w:tc>
          <w:tcPr>
            <w:tcW w:w="1699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630" w:rsidRPr="0045215B" w:rsidTr="0072689A">
        <w:tc>
          <w:tcPr>
            <w:tcW w:w="675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02630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>
              <w:rPr>
                <w:rFonts w:ascii="Times New Roman" w:hAnsi="Times New Roman"/>
                <w:sz w:val="28"/>
                <w:szCs w:val="28"/>
              </w:rPr>
              <w:t>– сентябрь</w:t>
            </w:r>
          </w:p>
          <w:p w:rsidR="00502630" w:rsidRPr="0045215B" w:rsidRDefault="00502630" w:rsidP="00502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5215B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43" w:type="dxa"/>
            <w:shd w:val="clear" w:color="auto" w:fill="auto"/>
          </w:tcPr>
          <w:p w:rsidR="00502630" w:rsidRPr="0045215B" w:rsidRDefault="00502630" w:rsidP="00502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Рассмотреть кандидатуры согласно предоставленн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</w:t>
            </w:r>
            <w:r w:rsidRPr="0045215B">
              <w:rPr>
                <w:rFonts w:ascii="Times New Roman" w:hAnsi="Times New Roman"/>
                <w:sz w:val="28"/>
                <w:szCs w:val="28"/>
              </w:rPr>
              <w:t xml:space="preserve"> пакет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45215B">
              <w:rPr>
                <w:rFonts w:ascii="Times New Roman" w:hAnsi="Times New Roman"/>
                <w:sz w:val="28"/>
                <w:szCs w:val="28"/>
              </w:rPr>
              <w:t xml:space="preserve"> документов  в МРУК</w:t>
            </w:r>
          </w:p>
        </w:tc>
        <w:tc>
          <w:tcPr>
            <w:tcW w:w="1669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1699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630" w:rsidRPr="0045215B" w:rsidTr="0072689A">
        <w:tc>
          <w:tcPr>
            <w:tcW w:w="675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2018</w:t>
            </w:r>
          </w:p>
        </w:tc>
        <w:tc>
          <w:tcPr>
            <w:tcW w:w="3543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 xml:space="preserve">Провести заседание о включении кандидатуры в МРКУ или об отклонении  кандидатуры на    включение </w:t>
            </w:r>
            <w:r>
              <w:rPr>
                <w:rFonts w:ascii="Times New Roman" w:hAnsi="Times New Roman"/>
                <w:sz w:val="28"/>
                <w:szCs w:val="28"/>
              </w:rPr>
              <w:t>в кадровый резерв</w:t>
            </w:r>
          </w:p>
        </w:tc>
        <w:tc>
          <w:tcPr>
            <w:tcW w:w="1669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октября</w:t>
            </w:r>
          </w:p>
        </w:tc>
        <w:tc>
          <w:tcPr>
            <w:tcW w:w="1699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630" w:rsidRPr="0045215B" w:rsidTr="0072689A">
        <w:tc>
          <w:tcPr>
            <w:tcW w:w="675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  <w:shd w:val="clear" w:color="auto" w:fill="auto"/>
          </w:tcPr>
          <w:p w:rsidR="00502630" w:rsidRPr="0045215B" w:rsidRDefault="00502630" w:rsidP="00502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 xml:space="preserve"> Итоги работы комиссии за 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5215B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669" w:type="dxa"/>
            <w:shd w:val="clear" w:color="auto" w:fill="auto"/>
          </w:tcPr>
          <w:p w:rsidR="00502630" w:rsidRPr="0045215B" w:rsidRDefault="00502630" w:rsidP="00502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5B">
              <w:rPr>
                <w:rFonts w:ascii="Times New Roman" w:hAnsi="Times New Roman"/>
                <w:sz w:val="28"/>
                <w:szCs w:val="28"/>
              </w:rPr>
              <w:t xml:space="preserve">20 декабря </w:t>
            </w:r>
          </w:p>
        </w:tc>
        <w:tc>
          <w:tcPr>
            <w:tcW w:w="1699" w:type="dxa"/>
            <w:shd w:val="clear" w:color="auto" w:fill="auto"/>
          </w:tcPr>
          <w:p w:rsidR="00502630" w:rsidRPr="0045215B" w:rsidRDefault="00502630" w:rsidP="0072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630" w:rsidRDefault="00502630" w:rsidP="0050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630" w:rsidRDefault="00502630" w:rsidP="0050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630" w:rsidRPr="00BC3B08" w:rsidRDefault="00502630" w:rsidP="0050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МРУК -   </w:t>
      </w:r>
      <w:r>
        <w:rPr>
          <w:rFonts w:ascii="Times New Roman" w:hAnsi="Times New Roman"/>
          <w:sz w:val="28"/>
          <w:szCs w:val="28"/>
        </w:rPr>
        <w:t>А.В. Ткаченко</w:t>
      </w:r>
    </w:p>
    <w:p w:rsidR="00EF56AA" w:rsidRDefault="00EF56AA"/>
    <w:sectPr w:rsidR="00EF56AA" w:rsidSect="0077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30"/>
    <w:rsid w:val="00502630"/>
    <w:rsid w:val="00BB693D"/>
    <w:rsid w:val="00CC7A96"/>
    <w:rsid w:val="00E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В.Н.</dc:creator>
  <cp:lastModifiedBy>Балашова В.Н.</cp:lastModifiedBy>
  <cp:revision>1</cp:revision>
  <dcterms:created xsi:type="dcterms:W3CDTF">2018-04-23T06:46:00Z</dcterms:created>
  <dcterms:modified xsi:type="dcterms:W3CDTF">2018-04-23T06:57:00Z</dcterms:modified>
</cp:coreProperties>
</file>